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1"/>
        <w:tabs>
          <w:tab w:val="center" w:pos="4320"/>
          <w:tab w:val="right" w:pos="8640"/>
        </w:tabs>
        <w:spacing w:after="0" w:before="0" w:line="240" w:lineRule="auto"/>
        <w:ind w:left="0" w:right="0" w:firstLine="0"/>
        <w:contextualSpacing w:val="0"/>
        <w:jc w:val="center"/>
      </w:pPr>
      <w:r w:rsidDel="00000000" w:rsidR="00000000" w:rsidRPr="00000000">
        <w:rPr>
          <w:rtl w:val="0"/>
        </w:rPr>
      </w:r>
      <w:r w:rsidDel="00000000" w:rsidR="00000000" w:rsidRPr="00000000">
        <w:drawing>
          <wp:anchor allowOverlap="1" behindDoc="0" distB="0" distT="0" distL="0" distR="0" hidden="0" layoutInCell="0" locked="0" relativeHeight="0" simplePos="0">
            <wp:simplePos x="0" y="0"/>
            <wp:positionH relativeFrom="margin">
              <wp:posOffset>2078354</wp:posOffset>
            </wp:positionH>
            <wp:positionV relativeFrom="paragraph">
              <wp:posOffset>-493540</wp:posOffset>
            </wp:positionV>
            <wp:extent cx="2211070" cy="1438275"/>
            <wp:effectExtent b="0" l="0" r="0" t="0"/>
            <wp:wrapNone/>
            <wp:docPr descr="NYLCV_logo_jpg" id="1" name="image01.jpg"/>
            <a:graphic>
              <a:graphicData uri="http://schemas.openxmlformats.org/drawingml/2006/picture">
                <pic:pic>
                  <pic:nvPicPr>
                    <pic:cNvPr descr="NYLCV_logo_jpg" id="0" name="image01.jpg"/>
                    <pic:cNvPicPr preferRelativeResize="0"/>
                  </pic:nvPicPr>
                  <pic:blipFill>
                    <a:blip r:embed="rId5"/>
                    <a:srcRect b="0" l="0" r="0" t="0"/>
                    <a:stretch>
                      <a:fillRect/>
                    </a:stretch>
                  </pic:blipFill>
                  <pic:spPr>
                    <a:xfrm>
                      <a:off x="0" y="0"/>
                      <a:ext cx="2211070" cy="1438275"/>
                    </a:xfrm>
                    <a:prstGeom prst="rect"/>
                    <a:ln/>
                  </pic:spPr>
                </pic:pic>
              </a:graphicData>
            </a:graphic>
          </wp:anchor>
        </w:drawing>
      </w:r>
    </w:p>
    <w:p w:rsidR="00000000" w:rsidDel="00000000" w:rsidP="00000000" w:rsidRDefault="00000000" w:rsidRPr="00000000">
      <w:pPr>
        <w:keepNext w:val="0"/>
        <w:keepLines w:val="0"/>
        <w:widowControl w:val="1"/>
        <w:tabs>
          <w:tab w:val="center" w:pos="4320"/>
          <w:tab w:val="right" w:pos="8640"/>
        </w:tabs>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1"/>
        <w:tabs>
          <w:tab w:val="center" w:pos="4320"/>
          <w:tab w:val="right" w:pos="8640"/>
        </w:tabs>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1"/>
        <w:tabs>
          <w:tab w:val="center" w:pos="4320"/>
          <w:tab w:val="right" w:pos="8640"/>
        </w:tabs>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1"/>
        <w:tabs>
          <w:tab w:val="center" w:pos="4320"/>
          <w:tab w:val="right" w:pos="8640"/>
        </w:tabs>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1"/>
        <w:tabs>
          <w:tab w:val="center" w:pos="4320"/>
          <w:tab w:val="right" w:pos="8640"/>
        </w:tabs>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1"/>
        <w:tabs>
          <w:tab w:val="center" w:pos="4320"/>
          <w:tab w:val="right" w:pos="8640"/>
        </w:tabs>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1"/>
        <w:tabs>
          <w:tab w:val="center" w:pos="4320"/>
          <w:tab w:val="right" w:pos="8640"/>
        </w:tabs>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30 Broad Street – 30</w:t>
      </w:r>
      <w:r w:rsidDel="00000000" w:rsidR="00000000" w:rsidRPr="00000000">
        <w:rPr>
          <w:rFonts w:ascii="Times New Roman" w:cs="Times New Roman" w:eastAsia="Times New Roman" w:hAnsi="Times New Roman"/>
          <w:b w:val="0"/>
          <w:i w:val="0"/>
          <w:smallCaps w:val="0"/>
          <w:strike w:val="0"/>
          <w:color w:val="000000"/>
          <w:sz w:val="20"/>
          <w:szCs w:val="20"/>
          <w:u w:val="none"/>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Floor</w:t>
      </w:r>
      <w:r w:rsidDel="00000000" w:rsidR="00000000" w:rsidRPr="00000000">
        <w:rPr>
          <w:rtl w:val="0"/>
        </w:rPr>
      </w:r>
    </w:p>
    <w:p w:rsidR="00000000" w:rsidDel="00000000" w:rsidP="00000000" w:rsidRDefault="00000000" w:rsidRPr="00000000">
      <w:pPr>
        <w:keepNext w:val="0"/>
        <w:keepLines w:val="0"/>
        <w:widowControl w:val="1"/>
        <w:tabs>
          <w:tab w:val="center" w:pos="4320"/>
          <w:tab w:val="right" w:pos="8640"/>
        </w:tabs>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New York, NY 10004</w:t>
      </w:r>
      <w:r w:rsidDel="00000000" w:rsidR="00000000" w:rsidRPr="00000000">
        <w:rPr>
          <w:rtl w:val="0"/>
        </w:rPr>
      </w:r>
    </w:p>
    <w:p w:rsidR="00000000" w:rsidDel="00000000" w:rsidP="00000000" w:rsidRDefault="00000000" w:rsidRPr="00000000">
      <w:pPr>
        <w:keepNext w:val="0"/>
        <w:keepLines w:val="0"/>
        <w:widowControl w:val="1"/>
        <w:tabs>
          <w:tab w:val="center" w:pos="4320"/>
          <w:tab w:val="right" w:pos="8640"/>
        </w:tabs>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212-361-6350</w:t>
      </w:r>
      <w:r w:rsidDel="00000000" w:rsidR="00000000" w:rsidRPr="00000000">
        <w:rPr>
          <w:rtl w:val="0"/>
        </w:rPr>
      </w:r>
    </w:p>
    <w:p w:rsidR="00000000" w:rsidDel="00000000" w:rsidP="00000000" w:rsidRDefault="00000000" w:rsidRPr="00000000">
      <w:pPr>
        <w:keepNext w:val="1"/>
        <w:keepLines w:val="1"/>
        <w:widowControl w:val="1"/>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politics@nylcv.org</w:t>
      </w:r>
      <w:r w:rsidDel="00000000" w:rsidR="00000000" w:rsidRPr="00000000">
        <w:rPr>
          <w:rFonts w:ascii="Arimo" w:cs="Arimo" w:eastAsia="Arimo" w:hAnsi="Arimo"/>
          <w:b w:val="0"/>
          <w:i w:val="0"/>
          <w:smallCaps w:val="0"/>
          <w:strike w:val="0"/>
          <w:color w:val="000000"/>
          <w:sz w:val="20"/>
          <w:szCs w:val="20"/>
          <w:u w:val="none"/>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www.nylcv.org</w:t>
      </w: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 </w:t>
      </w:r>
      <w:r w:rsidDel="00000000" w:rsidR="00000000" w:rsidRPr="00000000">
        <w:rPr>
          <w:rtl w:val="0"/>
        </w:rPr>
      </w:r>
    </w:p>
    <w:p w:rsidR="00000000" w:rsidDel="00000000" w:rsidP="00000000" w:rsidRDefault="00000000" w:rsidRPr="00000000">
      <w:pPr>
        <w:keepNext w:val="1"/>
        <w:keepLines w:val="1"/>
        <w:widowControl w:val="1"/>
        <w:spacing w:after="0" w:before="120" w:line="276" w:lineRule="auto"/>
        <w:ind w:left="0" w:right="0" w:firstLine="0"/>
        <w:contextualSpacing w:val="0"/>
        <w:jc w:val="center"/>
      </w:pPr>
      <w:r w:rsidDel="00000000" w:rsidR="00000000" w:rsidRPr="00000000">
        <w:rPr>
          <w:rFonts w:ascii="Times New Roman" w:cs="Times New Roman" w:eastAsia="Times New Roman" w:hAnsi="Times New Roman"/>
          <w:b w:val="1"/>
          <w:i w:val="0"/>
          <w:smallCaps w:val="0"/>
          <w:strike w:val="0"/>
          <w:color w:val="000000"/>
          <w:sz w:val="40"/>
          <w:szCs w:val="40"/>
          <w:u w:val="none"/>
          <w:vertAlign w:val="baseline"/>
          <w:rtl w:val="0"/>
        </w:rPr>
        <w:t xml:space="preserve">2016 Environmental Candidate Questionnaire </w:t>
      </w:r>
      <w:r w:rsidDel="00000000" w:rsidR="00000000" w:rsidRPr="00000000">
        <w:rPr>
          <w:rtl w:val="0"/>
        </w:rPr>
      </w:r>
    </w:p>
    <w:p w:rsidR="00000000" w:rsidDel="00000000" w:rsidP="00000000" w:rsidRDefault="00000000" w:rsidRPr="00000000">
      <w:pPr>
        <w:keepNext w:val="0"/>
        <w:keepLines w:val="0"/>
        <w:widowControl w:val="0"/>
        <w:tabs>
          <w:tab w:val="left" w:pos="540"/>
        </w:tabs>
        <w:spacing w:after="0" w:before="360" w:line="300" w:lineRule="auto"/>
        <w:ind w:left="0" w:right="0" w:firstLine="0"/>
        <w:contextualSpacing w:val="0"/>
        <w:jc w:val="left"/>
      </w:pPr>
      <w:r w:rsidDel="00000000" w:rsidR="00000000" w:rsidRPr="00000000">
        <w:rPr>
          <w:rFonts w:ascii="Times New Roman" w:cs="Times New Roman" w:eastAsia="Times New Roman" w:hAnsi="Times New Roman"/>
          <w:b w:val="1"/>
          <w:i w:val="0"/>
          <w:smallCaps w:val="1"/>
          <w:strike w:val="0"/>
          <w:color w:val="000000"/>
          <w:sz w:val="24"/>
          <w:szCs w:val="24"/>
          <w:u w:val="single"/>
          <w:vertAlign w:val="baseline"/>
          <w:rtl w:val="0"/>
        </w:rPr>
        <w:t xml:space="preserve">Campaign Contact Information</w:t>
      </w:r>
      <w:r w:rsidDel="00000000" w:rsidR="00000000" w:rsidRPr="00000000">
        <w:rPr>
          <w:rtl w:val="0"/>
        </w:rPr>
      </w:r>
    </w:p>
    <w:p w:rsidR="00000000" w:rsidDel="00000000" w:rsidP="00000000" w:rsidRDefault="00000000" w:rsidRPr="00000000">
      <w:pPr>
        <w:keepNext w:val="1"/>
        <w:keepLines w:val="0"/>
        <w:widowControl w:val="1"/>
        <w:tabs>
          <w:tab w:val="right" w:pos="2430"/>
          <w:tab w:val="right" w:pos="8640"/>
        </w:tabs>
        <w:spacing w:after="0" w:before="240" w:line="48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Candidate Name: Jose M Serrano</w:t>
      </w:r>
      <w:r w:rsidDel="00000000" w:rsidR="00000000" w:rsidRPr="00000000">
        <w:rPr>
          <w:rFonts w:ascii="Arimo" w:cs="Arimo" w:eastAsia="Arimo" w:hAnsi="Arimo"/>
          <w:b w:val="0"/>
          <w:i w:val="0"/>
          <w:smallCaps w:val="0"/>
          <w:strike w:val="0"/>
          <w:color w:val="000000"/>
          <w:sz w:val="24"/>
          <w:szCs w:val="24"/>
          <w:u w:val="none"/>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Office Sought (district if applicable): State Senate - 29th District</w:t>
      </w:r>
      <w:r w:rsidDel="00000000" w:rsidR="00000000" w:rsidRPr="00000000">
        <w:rPr>
          <w:rFonts w:ascii="Arimo" w:cs="Arimo" w:eastAsia="Arimo" w:hAnsi="Arimo"/>
          <w:b w:val="0"/>
          <w:i w:val="0"/>
          <w:smallCaps w:val="0"/>
          <w:strike w:val="0"/>
          <w:color w:val="000000"/>
          <w:sz w:val="24"/>
          <w:szCs w:val="24"/>
          <w:u w:val="none"/>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Facebook Page: /SenatorJoseMSerrano</w:t>
        <w:tab/>
      </w:r>
      <w:r w:rsidDel="00000000" w:rsidR="00000000" w:rsidRPr="00000000">
        <w:rPr>
          <w:rFonts w:ascii="Arimo" w:cs="Arimo" w:eastAsia="Arimo" w:hAnsi="Arimo"/>
          <w:b w:val="0"/>
          <w:i w:val="0"/>
          <w:smallCaps w:val="0"/>
          <w:strike w:val="0"/>
          <w:color w:val="000000"/>
          <w:sz w:val="24"/>
          <w:szCs w:val="24"/>
          <w:u w:val="none"/>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Twitter handle: @SenatorSerrano</w:t>
      </w:r>
      <w:r w:rsidDel="00000000" w:rsidR="00000000" w:rsidRPr="00000000">
        <w:rPr>
          <w:rtl w:val="0"/>
        </w:rPr>
      </w:r>
    </w:p>
    <w:p w:rsidR="00000000" w:rsidDel="00000000" w:rsidP="00000000" w:rsidRDefault="00000000" w:rsidRPr="00000000">
      <w:pPr>
        <w:keepNext w:val="0"/>
        <w:keepLines w:val="0"/>
        <w:widowControl w:val="1"/>
        <w:numPr>
          <w:ilvl w:val="0"/>
          <w:numId w:val="1"/>
        </w:numPr>
        <w:tabs>
          <w:tab w:val="left" w:pos="360"/>
          <w:tab w:val="left" w:pos="540"/>
        </w:tabs>
        <w:spacing w:after="0" w:before="240" w:line="240" w:lineRule="auto"/>
        <w:ind w:left="360" w:right="0" w:hanging="360"/>
        <w:jc w:val="left"/>
        <w:rPr>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Please share your accomplishments or experiences that indicate your commitment to advancing a pro-environment agenda. These experiences may be professional or personal.</w:t>
      </w:r>
      <w:r w:rsidDel="00000000" w:rsidR="00000000" w:rsidRPr="00000000">
        <w:rPr>
          <w:rFonts w:ascii="Arimo" w:cs="Arimo" w:eastAsia="Arimo" w:hAnsi="Arimo"/>
          <w:b w:val="0"/>
          <w:i w:val="0"/>
          <w:smallCaps w:val="0"/>
          <w:strike w:val="0"/>
          <w:color w:val="000000"/>
          <w:sz w:val="24"/>
          <w:szCs w:val="24"/>
          <w:u w:val="none"/>
          <w:vertAlign w:val="baseline"/>
          <w:rtl w:val="0"/>
        </w:rPr>
        <w:br w:type="textWrapping"/>
      </w:r>
      <w:r w:rsidDel="00000000" w:rsidR="00000000" w:rsidRPr="00000000">
        <w:rPr>
          <w:rtl w:val="0"/>
        </w:rPr>
      </w:r>
    </w:p>
    <w:tbl>
      <w:tblPr>
        <w:tblStyle w:val="Table1"/>
        <w:bidi w:val="0"/>
        <w:tblW w:w="9321.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321"/>
        <w:tblGridChange w:id="0">
          <w:tblGrid>
            <w:gridCol w:w="9321"/>
          </w:tblGrid>
        </w:tblGridChange>
      </w:tblGrid>
      <w:tr>
        <w:trPr>
          <w:trHeight w:val="4380" w:hRule="atLeast"/>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pPr>
              <w:keepNext w:val="0"/>
              <w:keepLines w:val="0"/>
              <w:widowControl w:val="1"/>
              <w:tabs>
                <w:tab w:val="left" w:pos="2250"/>
              </w:tabs>
              <w:spacing w:after="0" w:before="240" w:line="300" w:lineRule="auto"/>
              <w:ind w:left="0" w:right="0" w:firstLine="0"/>
              <w:contextualSpacing w:val="0"/>
              <w:jc w:val="left"/>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I am a strong believer in the transformative effect of the great outdoors and nature.  Our amazing parks, water ways, and green spaces provide tremendous recreational, health and wellness opportunities.  But none of this is possible without a clean and healthy environment, and this is why I spend so much time as an elected official advocating for a clean and respected environment.  My community in the South Bronx and East Harlem suffer from some of the worst health disparities anywhere, and there is a direct correlation with our environment.  To reduce the instances of asthma and diabetes, we must ensure that our local environments are as clean as possible.  For that I am very grateful to the NYLCV for their commitment and advocacy on these important issues.  I am the sponsor of many pieces of legislation that will help create a cleaner and healthier New York, and I look forward to continuing this struggle.  </w:t>
            </w:r>
            <w:r w:rsidDel="00000000" w:rsidR="00000000" w:rsidRPr="00000000">
              <w:rPr>
                <w:rtl w:val="0"/>
              </w:rPr>
            </w:r>
          </w:p>
        </w:tc>
      </w:tr>
    </w:tbl>
    <w:p w:rsidR="00000000" w:rsidDel="00000000" w:rsidP="00000000" w:rsidRDefault="00000000" w:rsidRPr="00000000">
      <w:pPr>
        <w:keepNext w:val="0"/>
        <w:keepLines w:val="0"/>
        <w:widowControl w:val="1"/>
        <w:spacing w:after="100" w:before="10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1"/>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b w:val="0"/>
          <w:i w:val="0"/>
          <w:smallCaps w:val="0"/>
          <w:strike w:val="0"/>
          <w:color w:val="000000"/>
          <w:sz w:val="28"/>
          <w:szCs w:val="28"/>
          <w:u w:val="single"/>
          <w:vertAlign w:val="baseline"/>
          <w:rtl w:val="0"/>
        </w:rPr>
        <w:t xml:space="preserve">Please indicate your level of commitment to, and if applicable your recent personal and professional activity with respect to, the following issues:</w:t>
      </w:r>
      <w:r w:rsidDel="00000000" w:rsidR="00000000" w:rsidRPr="00000000">
        <w:rPr>
          <w:rtl w:val="0"/>
        </w:rPr>
      </w:r>
    </w:p>
    <w:p w:rsidR="00000000" w:rsidDel="00000000" w:rsidP="00000000" w:rsidRDefault="00000000" w:rsidRPr="00000000">
      <w:pPr>
        <w:keepNext w:val="0"/>
        <w:keepLines w:val="0"/>
        <w:widowControl w:val="1"/>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1"/>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(To ensure your responses address the issues NYLCV and its partners are most concerned about, please review </w:t>
      </w:r>
      <w:hyperlink r:id="rId6">
        <w:r w:rsidDel="00000000" w:rsidR="00000000" w:rsidRPr="00000000">
          <w:rPr>
            <w:rFonts w:ascii="Times New Roman" w:cs="Times New Roman" w:eastAsia="Times New Roman" w:hAnsi="Times New Roman"/>
            <w:b w:val="0"/>
            <w:i w:val="0"/>
            <w:smallCaps w:val="0"/>
            <w:strike w:val="0"/>
            <w:color w:val="0000ff"/>
            <w:sz w:val="28"/>
            <w:szCs w:val="28"/>
            <w:u w:val="single"/>
            <w:vertAlign w:val="baseline"/>
            <w:rtl w:val="0"/>
          </w:rPr>
          <w:t xml:space="preserve">NYLCV’s 2016 State Policy Agenda</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w:t>
      </w:r>
      <w:r w:rsidDel="00000000" w:rsidR="00000000" w:rsidRPr="00000000">
        <w:rPr>
          <w:rtl w:val="0"/>
        </w:rPr>
      </w:r>
    </w:p>
    <w:p w:rsidR="00000000" w:rsidDel="00000000" w:rsidP="00000000" w:rsidRDefault="00000000" w:rsidRPr="00000000">
      <w:pPr>
        <w:keepNext w:val="0"/>
        <w:keepLines w:val="0"/>
        <w:widowControl w:val="1"/>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1"/>
        <w:numPr>
          <w:ilvl w:val="0"/>
          <w:numId w:val="2"/>
        </w:numPr>
        <w:tabs>
          <w:tab w:val="left" w:pos="360"/>
          <w:tab w:val="left" w:pos="540"/>
        </w:tabs>
        <w:spacing w:after="0" w:before="240" w:line="300" w:lineRule="auto"/>
        <w:ind w:left="360" w:right="0" w:hanging="360"/>
        <w:jc w:val="left"/>
        <w:rPr>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Ensuring adequate funding for the environmental agencies and programs</w:t>
      </w:r>
    </w:p>
    <w:tbl>
      <w:tblPr>
        <w:tblStyle w:val="Table2"/>
        <w:bidi w:val="0"/>
        <w:tblW w:w="9576.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576"/>
        <w:tblGridChange w:id="0">
          <w:tblGrid>
            <w:gridCol w:w="9576"/>
          </w:tblGrid>
        </w:tblGridChange>
      </w:tblGrid>
      <w:tr>
        <w:trPr>
          <w:trHeight w:val="300" w:hRule="atLeast"/>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pPr>
              <w:keepNext w:val="0"/>
              <w:keepLines w:val="0"/>
              <w:widowControl w:val="1"/>
              <w:tabs>
                <w:tab w:val="left" w:pos="2250"/>
              </w:tabs>
              <w:spacing w:after="0" w:before="240" w:line="30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Very Committed. </w:t>
            </w:r>
            <w:r w:rsidDel="00000000" w:rsidR="00000000" w:rsidRPr="00000000">
              <w:rPr>
                <w:rtl w:val="0"/>
              </w:rPr>
            </w:r>
          </w:p>
        </w:tc>
      </w:tr>
    </w:tbl>
    <w:p w:rsidR="00000000" w:rsidDel="00000000" w:rsidP="00000000" w:rsidRDefault="00000000" w:rsidRPr="00000000">
      <w:pPr>
        <w:keepNext w:val="0"/>
        <w:keepLines w:val="0"/>
        <w:widowControl w:val="1"/>
        <w:numPr>
          <w:ilvl w:val="0"/>
          <w:numId w:val="4"/>
        </w:numPr>
        <w:tabs>
          <w:tab w:val="left" w:pos="360"/>
          <w:tab w:val="left" w:pos="540"/>
        </w:tabs>
        <w:spacing w:after="0" w:before="240" w:line="300" w:lineRule="auto"/>
        <w:ind w:left="360" w:right="0" w:hanging="360"/>
        <w:jc w:val="left"/>
        <w:rPr>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Addressing the causes and effects of climate change (e.g., clean energy and emission controls)</w:t>
      </w:r>
    </w:p>
    <w:tbl>
      <w:tblPr>
        <w:tblStyle w:val="Table3"/>
        <w:bidi w:val="0"/>
        <w:tblW w:w="9576.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576"/>
        <w:tblGridChange w:id="0">
          <w:tblGrid>
            <w:gridCol w:w="9576"/>
          </w:tblGrid>
        </w:tblGridChange>
      </w:tblGrid>
      <w:tr>
        <w:trPr>
          <w:trHeight w:val="300" w:hRule="atLeast"/>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pPr>
              <w:keepNext w:val="0"/>
              <w:keepLines w:val="0"/>
              <w:widowControl w:val="1"/>
              <w:tabs>
                <w:tab w:val="left" w:pos="2250"/>
              </w:tabs>
              <w:spacing w:after="0" w:before="240" w:line="30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Very committed. </w:t>
            </w:r>
            <w:r w:rsidDel="00000000" w:rsidR="00000000" w:rsidRPr="00000000">
              <w:rPr>
                <w:rtl w:val="0"/>
              </w:rPr>
            </w:r>
          </w:p>
        </w:tc>
      </w:tr>
    </w:tbl>
    <w:p w:rsidR="00000000" w:rsidDel="00000000" w:rsidP="00000000" w:rsidRDefault="00000000" w:rsidRPr="00000000">
      <w:pPr>
        <w:keepNext w:val="0"/>
        <w:keepLines w:val="0"/>
        <w:widowControl w:val="1"/>
        <w:numPr>
          <w:ilvl w:val="0"/>
          <w:numId w:val="6"/>
        </w:numPr>
        <w:tabs>
          <w:tab w:val="left" w:pos="360"/>
          <w:tab w:val="left" w:pos="540"/>
        </w:tabs>
        <w:spacing w:after="0" w:before="240" w:line="300" w:lineRule="auto"/>
        <w:ind w:left="360" w:right="0" w:hanging="360"/>
        <w:jc w:val="left"/>
        <w:rPr>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Protecting the health of New Yorkers and their communities (e.g., toxics, air quality, food quality and security)</w:t>
      </w:r>
    </w:p>
    <w:tbl>
      <w:tblPr>
        <w:tblStyle w:val="Table4"/>
        <w:bidi w:val="0"/>
        <w:tblW w:w="9576.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576"/>
        <w:tblGridChange w:id="0">
          <w:tblGrid>
            <w:gridCol w:w="9576"/>
          </w:tblGrid>
        </w:tblGridChange>
      </w:tblGrid>
      <w:tr>
        <w:trPr>
          <w:trHeight w:val="900" w:hRule="atLeast"/>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pPr>
              <w:keepNext w:val="0"/>
              <w:keepLines w:val="0"/>
              <w:widowControl w:val="1"/>
              <w:tabs>
                <w:tab w:val="left" w:pos="2250"/>
              </w:tabs>
              <w:spacing w:after="0" w:before="240" w:line="30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Very committed.</w:t>
            </w:r>
            <w:r w:rsidDel="00000000" w:rsidR="00000000" w:rsidRPr="00000000">
              <w:rPr>
                <w:rtl w:val="0"/>
              </w:rPr>
            </w:r>
          </w:p>
        </w:tc>
      </w:tr>
    </w:tbl>
    <w:p w:rsidR="00000000" w:rsidDel="00000000" w:rsidP="00000000" w:rsidRDefault="00000000" w:rsidRPr="00000000">
      <w:pPr>
        <w:keepNext w:val="0"/>
        <w:keepLines w:val="0"/>
        <w:widowControl w:val="1"/>
        <w:numPr>
          <w:ilvl w:val="0"/>
          <w:numId w:val="3"/>
        </w:numPr>
        <w:tabs>
          <w:tab w:val="left" w:pos="360"/>
          <w:tab w:val="left" w:pos="540"/>
        </w:tabs>
        <w:spacing w:after="0" w:before="240" w:line="300" w:lineRule="auto"/>
        <w:ind w:left="360" w:right="0" w:hanging="360"/>
        <w:jc w:val="left"/>
        <w:rPr>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Conserving and protecting natural resources (e.g., water, open spaces, habitat, organic recycling)</w:t>
      </w:r>
    </w:p>
    <w:tbl>
      <w:tblPr>
        <w:tblStyle w:val="Table5"/>
        <w:bidi w:val="0"/>
        <w:tblW w:w="9576.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576"/>
        <w:tblGridChange w:id="0">
          <w:tblGrid>
            <w:gridCol w:w="9576"/>
          </w:tblGrid>
        </w:tblGridChange>
      </w:tblGrid>
      <w:tr>
        <w:trPr>
          <w:trHeight w:val="300" w:hRule="atLeast"/>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pPr>
              <w:keepNext w:val="0"/>
              <w:keepLines w:val="0"/>
              <w:widowControl w:val="1"/>
              <w:tabs>
                <w:tab w:val="left" w:pos="2250"/>
              </w:tabs>
              <w:spacing w:after="0" w:before="240" w:line="30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Very committed. </w:t>
            </w:r>
            <w:r w:rsidDel="00000000" w:rsidR="00000000" w:rsidRPr="00000000">
              <w:rPr>
                <w:rtl w:val="0"/>
              </w:rPr>
            </w:r>
          </w:p>
        </w:tc>
      </w:tr>
    </w:tbl>
    <w:p w:rsidR="00000000" w:rsidDel="00000000" w:rsidP="00000000" w:rsidRDefault="00000000" w:rsidRPr="00000000">
      <w:pPr>
        <w:keepNext w:val="0"/>
        <w:keepLines w:val="0"/>
        <w:widowControl w:val="1"/>
        <w:numPr>
          <w:ilvl w:val="0"/>
          <w:numId w:val="5"/>
        </w:numPr>
        <w:tabs>
          <w:tab w:val="left" w:pos="360"/>
          <w:tab w:val="left" w:pos="540"/>
        </w:tabs>
        <w:spacing w:after="0" w:before="240" w:line="300" w:lineRule="auto"/>
        <w:ind w:left="360" w:right="0" w:hanging="360"/>
        <w:jc w:val="left"/>
        <w:rPr>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Investing in better, smarter infrastructure (e.g., transportation, electrical grid, green infrastructure, smart growth, rail transport of crude oil)</w:t>
      </w:r>
    </w:p>
    <w:tbl>
      <w:tblPr>
        <w:tblStyle w:val="Table6"/>
        <w:bidi w:val="0"/>
        <w:tblW w:w="9576.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576"/>
        <w:tblGridChange w:id="0">
          <w:tblGrid>
            <w:gridCol w:w="9576"/>
          </w:tblGrid>
        </w:tblGridChange>
      </w:tblGrid>
      <w:tr>
        <w:trPr>
          <w:trHeight w:val="300" w:hRule="atLeast"/>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pPr>
              <w:keepNext w:val="0"/>
              <w:keepLines w:val="0"/>
              <w:widowControl w:val="1"/>
              <w:tabs>
                <w:tab w:val="left" w:pos="2250"/>
              </w:tabs>
              <w:spacing w:after="0" w:before="240" w:line="30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Very committed. </w:t>
            </w:r>
            <w:r w:rsidDel="00000000" w:rsidR="00000000" w:rsidRPr="00000000">
              <w:rPr>
                <w:rtl w:val="0"/>
              </w:rPr>
            </w:r>
          </w:p>
        </w:tc>
      </w:tr>
    </w:tbl>
    <w:p w:rsidR="00000000" w:rsidDel="00000000" w:rsidP="00000000" w:rsidRDefault="00000000" w:rsidRPr="00000000">
      <w:pPr>
        <w:keepNext w:val="0"/>
        <w:keepLines w:val="0"/>
        <w:widowControl w:val="0"/>
        <w:tabs>
          <w:tab w:val="left" w:pos="360"/>
          <w:tab w:val="left" w:pos="540"/>
        </w:tabs>
        <w:spacing w:after="0" w:before="240" w:line="240" w:lineRule="auto"/>
        <w:ind w:right="0"/>
        <w:contextualSpacing w:val="0"/>
        <w:jc w:val="left"/>
      </w:pPr>
      <w:r w:rsidDel="00000000" w:rsidR="00000000" w:rsidRPr="00000000">
        <w:rPr>
          <w:rtl w:val="0"/>
        </w:rPr>
      </w:r>
    </w:p>
    <w:sectPr>
      <w:headerReference r:id="rId7" w:type="default"/>
      <w:headerReference r:id="rId8" w:type="first"/>
      <w:footerReference r:id="rId9" w:type="default"/>
      <w:footerReference r:id="rId10" w:type="first"/>
      <w:pgSz w:h="15840" w:w="12240"/>
      <w:pgMar w:bottom="1080" w:top="1080" w:left="1080" w:right="108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tabs>
        <w:tab w:val="center" w:pos="4320"/>
        <w:tab w:val="right" w:pos="8640"/>
      </w:tabs>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tabs>
        <w:tab w:val="center" w:pos="4320"/>
        <w:tab w:val="right" w:pos="8640"/>
      </w:tabs>
      <w:spacing w:after="0" w:before="0" w:line="240" w:lineRule="auto"/>
      <w:ind w:left="72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New York League of Conservation Voters</w:t>
    </w:r>
  </w:p>
  <w:p w:rsidR="00000000" w:rsidDel="00000000" w:rsidP="00000000" w:rsidRDefault="00000000" w:rsidRPr="00000000">
    <w:pPr>
      <w:keepNext w:val="0"/>
      <w:keepLines w:val="0"/>
      <w:widowControl w:val="1"/>
      <w:tabs>
        <w:tab w:val="center" w:pos="4320"/>
        <w:tab w:val="right" w:pos="8640"/>
      </w:tabs>
      <w:spacing w:after="0" w:before="0" w:line="240" w:lineRule="auto"/>
      <w:ind w:left="72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2015 Candidate Questionnaire</w:t>
    </w:r>
  </w:p>
  <w:p w:rsidR="00000000" w:rsidDel="00000000" w:rsidP="00000000" w:rsidRDefault="00000000" w:rsidRPr="00000000">
    <w:pPr>
      <w:keepNext w:val="0"/>
      <w:keepLines w:val="0"/>
      <w:widowControl w:val="1"/>
      <w:tabs>
        <w:tab w:val="center" w:pos="4320"/>
        <w:tab w:val="right" w:pos="8640"/>
      </w:tabs>
      <w:spacing w:after="720" w:before="0" w:line="240" w:lineRule="auto"/>
      <w:ind w:left="72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Page </w:t>
    </w:r>
    <w:fldSimple w:instr="PAGE" w:fldLock="0" w:dirty="0">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Pr>
      </w:r>
    </w:fldSimple>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of </w:t>
    </w:r>
    <w:fldSimple w:instr="NUMPAGES" w:fldLock="0" w:dirty="0">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Pr>
      </w:r>
    </w:fldSimple>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tabs>
        <w:tab w:val="right" w:pos="9020"/>
      </w:tabs>
      <w:spacing w:after="720" w:before="0" w:line="240" w:lineRule="auto"/>
      <w:ind w:left="0" w:right="0" w:firstLine="0"/>
      <w:contextualSpacing w:val="0"/>
      <w:jc w:val="left"/>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tabs>
        <w:tab w:val="right" w:pos="9020"/>
      </w:tabs>
      <w:spacing w:after="0" w:before="720" w:line="240" w:lineRule="auto"/>
      <w:ind w:left="0" w:right="0" w:firstLine="0"/>
      <w:contextualSpacing w:val="0"/>
      <w:jc w:val="left"/>
    </w:pPr>
    <w:r w:rsidDel="00000000" w:rsidR="00000000" w:rsidRPr="00000000">
      <w:drawing>
        <wp:inline distB="152400" distT="152400" distL="152400" distR="152400">
          <wp:extent cx="558800" cy="361950"/>
          <wp:effectExtent b="0" l="0" r="0" t="0"/>
          <wp:docPr descr="NYLCV_logo_jpg" id="2" name="image03.jpg"/>
          <a:graphic>
            <a:graphicData uri="http://schemas.openxmlformats.org/drawingml/2006/picture">
              <pic:pic>
                <pic:nvPicPr>
                  <pic:cNvPr descr="NYLCV_logo_jpg" id="0" name="image03.jpg"/>
                  <pic:cNvPicPr preferRelativeResize="0"/>
                </pic:nvPicPr>
                <pic:blipFill>
                  <a:blip r:embed="rId1"/>
                  <a:srcRect b="0" l="0" r="0" t="0"/>
                  <a:stretch>
                    <a:fillRect/>
                  </a:stretch>
                </pic:blipFill>
                <pic:spPr>
                  <a:xfrm>
                    <a:off x="0" y="0"/>
                    <a:ext cx="558800" cy="36195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tabs>
        <w:tab w:val="right" w:pos="9020"/>
      </w:tabs>
      <w:spacing w:after="0" w:before="720" w:line="240" w:lineRule="auto"/>
      <w:ind w:left="0" w:right="0" w:firstLine="0"/>
      <w:contextualSpacing w:val="0"/>
      <w:jc w:val="left"/>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360" w:firstLine="0"/>
      </w:pPr>
      <w:rPr>
        <w:rFonts w:ascii="Times New Roman" w:cs="Times New Roman" w:eastAsia="Times New Roman" w:hAnsi="Times New Roman"/>
        <w:b w:val="0"/>
        <w:i w:val="0"/>
        <w:smallCaps w:val="0"/>
        <w:strike w:val="0"/>
        <w:vertAlign w:val="baseline"/>
      </w:rPr>
    </w:lvl>
    <w:lvl w:ilvl="1">
      <w:start w:val="1"/>
      <w:numFmt w:val="decimal"/>
      <w:lvlText w:val="%2."/>
      <w:lvlJc w:val="left"/>
      <w:pPr>
        <w:ind w:left="360" w:firstLine="0"/>
      </w:pPr>
      <w:rPr>
        <w:rFonts w:ascii="Times New Roman" w:cs="Times New Roman" w:eastAsia="Times New Roman" w:hAnsi="Times New Roman"/>
        <w:b w:val="0"/>
        <w:i w:val="0"/>
        <w:smallCaps w:val="0"/>
        <w:strike w:val="0"/>
        <w:vertAlign w:val="baseline"/>
      </w:rPr>
    </w:lvl>
    <w:lvl w:ilvl="2">
      <w:start w:val="1"/>
      <w:numFmt w:val="decimal"/>
      <w:lvlText w:val="%3."/>
      <w:lvlJc w:val="left"/>
      <w:pPr>
        <w:ind w:left="360" w:firstLine="0"/>
      </w:pPr>
      <w:rPr>
        <w:rFonts w:ascii="Times New Roman" w:cs="Times New Roman" w:eastAsia="Times New Roman" w:hAnsi="Times New Roman"/>
        <w:b w:val="0"/>
        <w:i w:val="0"/>
        <w:smallCaps w:val="0"/>
        <w:strike w:val="0"/>
        <w:vertAlign w:val="baseline"/>
      </w:rPr>
    </w:lvl>
    <w:lvl w:ilvl="3">
      <w:start w:val="1"/>
      <w:numFmt w:val="decimal"/>
      <w:lvlText w:val="%4."/>
      <w:lvlJc w:val="left"/>
      <w:pPr>
        <w:ind w:left="360" w:firstLine="0"/>
      </w:pPr>
      <w:rPr>
        <w:rFonts w:ascii="Times New Roman" w:cs="Times New Roman" w:eastAsia="Times New Roman" w:hAnsi="Times New Roman"/>
        <w:b w:val="0"/>
        <w:i w:val="0"/>
        <w:smallCaps w:val="0"/>
        <w:strike w:val="0"/>
        <w:vertAlign w:val="baseline"/>
      </w:rPr>
    </w:lvl>
    <w:lvl w:ilvl="4">
      <w:start w:val="1"/>
      <w:numFmt w:val="decimal"/>
      <w:lvlText w:val="%5."/>
      <w:lvlJc w:val="left"/>
      <w:pPr>
        <w:ind w:left="360" w:firstLine="0"/>
      </w:pPr>
      <w:rPr>
        <w:rFonts w:ascii="Times New Roman" w:cs="Times New Roman" w:eastAsia="Times New Roman" w:hAnsi="Times New Roman"/>
        <w:b w:val="0"/>
        <w:i w:val="0"/>
        <w:smallCaps w:val="0"/>
        <w:strike w:val="0"/>
        <w:vertAlign w:val="baseline"/>
      </w:rPr>
    </w:lvl>
    <w:lvl w:ilvl="5">
      <w:start w:val="1"/>
      <w:numFmt w:val="decimal"/>
      <w:lvlText w:val="%6."/>
      <w:lvlJc w:val="left"/>
      <w:pPr>
        <w:ind w:left="360" w:firstLine="0"/>
      </w:pPr>
      <w:rPr>
        <w:rFonts w:ascii="Times New Roman" w:cs="Times New Roman" w:eastAsia="Times New Roman" w:hAnsi="Times New Roman"/>
        <w:b w:val="0"/>
        <w:i w:val="0"/>
        <w:smallCaps w:val="0"/>
        <w:strike w:val="0"/>
        <w:vertAlign w:val="baseline"/>
      </w:rPr>
    </w:lvl>
    <w:lvl w:ilvl="6">
      <w:start w:val="1"/>
      <w:numFmt w:val="decimal"/>
      <w:lvlText w:val="%7."/>
      <w:lvlJc w:val="left"/>
      <w:pPr>
        <w:ind w:left="360" w:firstLine="0"/>
      </w:pPr>
      <w:rPr>
        <w:rFonts w:ascii="Times New Roman" w:cs="Times New Roman" w:eastAsia="Times New Roman" w:hAnsi="Times New Roman"/>
        <w:b w:val="0"/>
        <w:i w:val="0"/>
        <w:smallCaps w:val="0"/>
        <w:strike w:val="0"/>
        <w:vertAlign w:val="baseline"/>
      </w:rPr>
    </w:lvl>
    <w:lvl w:ilvl="7">
      <w:start w:val="1"/>
      <w:numFmt w:val="decimal"/>
      <w:lvlText w:val="%8."/>
      <w:lvlJc w:val="left"/>
      <w:pPr>
        <w:ind w:left="360" w:firstLine="0"/>
      </w:pPr>
      <w:rPr>
        <w:rFonts w:ascii="Times New Roman" w:cs="Times New Roman" w:eastAsia="Times New Roman" w:hAnsi="Times New Roman"/>
        <w:b w:val="0"/>
        <w:i w:val="0"/>
        <w:smallCaps w:val="0"/>
        <w:strike w:val="0"/>
        <w:vertAlign w:val="baseline"/>
      </w:rPr>
    </w:lvl>
    <w:lvl w:ilvl="8">
      <w:start w:val="1"/>
      <w:numFmt w:val="decimal"/>
      <w:lvlText w:val="%9."/>
      <w:lvlJc w:val="left"/>
      <w:pPr>
        <w:ind w:left="360" w:firstLine="0"/>
      </w:pPr>
      <w:rPr>
        <w:rFonts w:ascii="Times New Roman" w:cs="Times New Roman" w:eastAsia="Times New Roman" w:hAnsi="Times New Roman"/>
        <w:b w:val="0"/>
        <w:i w:val="0"/>
        <w:smallCaps w:val="0"/>
        <w:strike w:val="0"/>
        <w:vertAlign w:val="baseline"/>
      </w:rPr>
    </w:lvl>
  </w:abstractNum>
  <w:abstractNum w:abstractNumId="2">
    <w:lvl w:ilvl="0">
      <w:start w:val="2"/>
      <w:numFmt w:val="decimal"/>
      <w:lvlText w:val="%1."/>
      <w:lvlJc w:val="left"/>
      <w:pPr>
        <w:ind w:left="360" w:firstLine="0"/>
      </w:pPr>
      <w:rPr>
        <w:rFonts w:ascii="Times New Roman" w:cs="Times New Roman" w:eastAsia="Times New Roman" w:hAnsi="Times New Roman"/>
        <w:b w:val="0"/>
        <w:i w:val="0"/>
        <w:smallCaps w:val="0"/>
        <w:strike w:val="0"/>
        <w:vertAlign w:val="baseline"/>
      </w:rPr>
    </w:lvl>
    <w:lvl w:ilvl="1">
      <w:start w:val="1"/>
      <w:numFmt w:val="decimal"/>
      <w:lvlText w:val="%2."/>
      <w:lvlJc w:val="left"/>
      <w:pPr>
        <w:ind w:left="360" w:firstLine="0"/>
      </w:pPr>
      <w:rPr>
        <w:rFonts w:ascii="Times New Roman" w:cs="Times New Roman" w:eastAsia="Times New Roman" w:hAnsi="Times New Roman"/>
        <w:b w:val="0"/>
        <w:i w:val="0"/>
        <w:smallCaps w:val="0"/>
        <w:strike w:val="0"/>
        <w:vertAlign w:val="baseline"/>
      </w:rPr>
    </w:lvl>
    <w:lvl w:ilvl="2">
      <w:start w:val="1"/>
      <w:numFmt w:val="decimal"/>
      <w:lvlText w:val="%3."/>
      <w:lvlJc w:val="left"/>
      <w:pPr>
        <w:ind w:left="360" w:firstLine="0"/>
      </w:pPr>
      <w:rPr>
        <w:rFonts w:ascii="Times New Roman" w:cs="Times New Roman" w:eastAsia="Times New Roman" w:hAnsi="Times New Roman"/>
        <w:b w:val="0"/>
        <w:i w:val="0"/>
        <w:smallCaps w:val="0"/>
        <w:strike w:val="0"/>
        <w:vertAlign w:val="baseline"/>
      </w:rPr>
    </w:lvl>
    <w:lvl w:ilvl="3">
      <w:start w:val="1"/>
      <w:numFmt w:val="decimal"/>
      <w:lvlText w:val="%4."/>
      <w:lvlJc w:val="left"/>
      <w:pPr>
        <w:ind w:left="360" w:firstLine="0"/>
      </w:pPr>
      <w:rPr>
        <w:rFonts w:ascii="Times New Roman" w:cs="Times New Roman" w:eastAsia="Times New Roman" w:hAnsi="Times New Roman"/>
        <w:b w:val="0"/>
        <w:i w:val="0"/>
        <w:smallCaps w:val="0"/>
        <w:strike w:val="0"/>
        <w:vertAlign w:val="baseline"/>
      </w:rPr>
    </w:lvl>
    <w:lvl w:ilvl="4">
      <w:start w:val="1"/>
      <w:numFmt w:val="decimal"/>
      <w:lvlText w:val="%5."/>
      <w:lvlJc w:val="left"/>
      <w:pPr>
        <w:ind w:left="360" w:firstLine="0"/>
      </w:pPr>
      <w:rPr>
        <w:rFonts w:ascii="Times New Roman" w:cs="Times New Roman" w:eastAsia="Times New Roman" w:hAnsi="Times New Roman"/>
        <w:b w:val="0"/>
        <w:i w:val="0"/>
        <w:smallCaps w:val="0"/>
        <w:strike w:val="0"/>
        <w:vertAlign w:val="baseline"/>
      </w:rPr>
    </w:lvl>
    <w:lvl w:ilvl="5">
      <w:start w:val="1"/>
      <w:numFmt w:val="decimal"/>
      <w:lvlText w:val="%6."/>
      <w:lvlJc w:val="left"/>
      <w:pPr>
        <w:ind w:left="360" w:firstLine="0"/>
      </w:pPr>
      <w:rPr>
        <w:rFonts w:ascii="Times New Roman" w:cs="Times New Roman" w:eastAsia="Times New Roman" w:hAnsi="Times New Roman"/>
        <w:b w:val="0"/>
        <w:i w:val="0"/>
        <w:smallCaps w:val="0"/>
        <w:strike w:val="0"/>
        <w:vertAlign w:val="baseline"/>
      </w:rPr>
    </w:lvl>
    <w:lvl w:ilvl="6">
      <w:start w:val="1"/>
      <w:numFmt w:val="decimal"/>
      <w:lvlText w:val="%7."/>
      <w:lvlJc w:val="left"/>
      <w:pPr>
        <w:ind w:left="360" w:firstLine="0"/>
      </w:pPr>
      <w:rPr>
        <w:rFonts w:ascii="Times New Roman" w:cs="Times New Roman" w:eastAsia="Times New Roman" w:hAnsi="Times New Roman"/>
        <w:b w:val="0"/>
        <w:i w:val="0"/>
        <w:smallCaps w:val="0"/>
        <w:strike w:val="0"/>
        <w:vertAlign w:val="baseline"/>
      </w:rPr>
    </w:lvl>
    <w:lvl w:ilvl="7">
      <w:start w:val="1"/>
      <w:numFmt w:val="decimal"/>
      <w:lvlText w:val="%8."/>
      <w:lvlJc w:val="left"/>
      <w:pPr>
        <w:ind w:left="360" w:firstLine="0"/>
      </w:pPr>
      <w:rPr>
        <w:rFonts w:ascii="Times New Roman" w:cs="Times New Roman" w:eastAsia="Times New Roman" w:hAnsi="Times New Roman"/>
        <w:b w:val="0"/>
        <w:i w:val="0"/>
        <w:smallCaps w:val="0"/>
        <w:strike w:val="0"/>
        <w:vertAlign w:val="baseline"/>
      </w:rPr>
    </w:lvl>
    <w:lvl w:ilvl="8">
      <w:start w:val="1"/>
      <w:numFmt w:val="decimal"/>
      <w:lvlText w:val="%9."/>
      <w:lvlJc w:val="left"/>
      <w:pPr>
        <w:ind w:left="360" w:firstLine="0"/>
      </w:pPr>
      <w:rPr>
        <w:rFonts w:ascii="Times New Roman" w:cs="Times New Roman" w:eastAsia="Times New Roman" w:hAnsi="Times New Roman"/>
        <w:b w:val="0"/>
        <w:i w:val="0"/>
        <w:smallCaps w:val="0"/>
        <w:strike w:val="0"/>
        <w:vertAlign w:val="baseline"/>
      </w:rPr>
    </w:lvl>
  </w:abstractNum>
  <w:abstractNum w:abstractNumId="3">
    <w:lvl w:ilvl="0">
      <w:start w:val="5"/>
      <w:numFmt w:val="decimal"/>
      <w:lvlText w:val="%1."/>
      <w:lvlJc w:val="left"/>
      <w:pPr>
        <w:ind w:left="360" w:firstLine="0"/>
      </w:pPr>
      <w:rPr>
        <w:rFonts w:ascii="Times New Roman" w:cs="Times New Roman" w:eastAsia="Times New Roman" w:hAnsi="Times New Roman"/>
        <w:b w:val="0"/>
        <w:i w:val="0"/>
        <w:smallCaps w:val="0"/>
        <w:strike w:val="0"/>
        <w:vertAlign w:val="baseline"/>
      </w:rPr>
    </w:lvl>
    <w:lvl w:ilvl="1">
      <w:start w:val="1"/>
      <w:numFmt w:val="decimal"/>
      <w:lvlText w:val="%2."/>
      <w:lvlJc w:val="left"/>
      <w:pPr>
        <w:ind w:left="360" w:firstLine="0"/>
      </w:pPr>
      <w:rPr>
        <w:rFonts w:ascii="Times New Roman" w:cs="Times New Roman" w:eastAsia="Times New Roman" w:hAnsi="Times New Roman"/>
        <w:b w:val="0"/>
        <w:i w:val="0"/>
        <w:smallCaps w:val="0"/>
        <w:strike w:val="0"/>
        <w:vertAlign w:val="baseline"/>
      </w:rPr>
    </w:lvl>
    <w:lvl w:ilvl="2">
      <w:start w:val="1"/>
      <w:numFmt w:val="decimal"/>
      <w:lvlText w:val="%3."/>
      <w:lvlJc w:val="left"/>
      <w:pPr>
        <w:ind w:left="360" w:firstLine="0"/>
      </w:pPr>
      <w:rPr>
        <w:rFonts w:ascii="Times New Roman" w:cs="Times New Roman" w:eastAsia="Times New Roman" w:hAnsi="Times New Roman"/>
        <w:b w:val="0"/>
        <w:i w:val="0"/>
        <w:smallCaps w:val="0"/>
        <w:strike w:val="0"/>
        <w:vertAlign w:val="baseline"/>
      </w:rPr>
    </w:lvl>
    <w:lvl w:ilvl="3">
      <w:start w:val="1"/>
      <w:numFmt w:val="decimal"/>
      <w:lvlText w:val="%4."/>
      <w:lvlJc w:val="left"/>
      <w:pPr>
        <w:ind w:left="360" w:firstLine="0"/>
      </w:pPr>
      <w:rPr>
        <w:rFonts w:ascii="Times New Roman" w:cs="Times New Roman" w:eastAsia="Times New Roman" w:hAnsi="Times New Roman"/>
        <w:b w:val="0"/>
        <w:i w:val="0"/>
        <w:smallCaps w:val="0"/>
        <w:strike w:val="0"/>
        <w:vertAlign w:val="baseline"/>
      </w:rPr>
    </w:lvl>
    <w:lvl w:ilvl="4">
      <w:start w:val="1"/>
      <w:numFmt w:val="decimal"/>
      <w:lvlText w:val="%5."/>
      <w:lvlJc w:val="left"/>
      <w:pPr>
        <w:ind w:left="360" w:firstLine="0"/>
      </w:pPr>
      <w:rPr>
        <w:rFonts w:ascii="Times New Roman" w:cs="Times New Roman" w:eastAsia="Times New Roman" w:hAnsi="Times New Roman"/>
        <w:b w:val="0"/>
        <w:i w:val="0"/>
        <w:smallCaps w:val="0"/>
        <w:strike w:val="0"/>
        <w:vertAlign w:val="baseline"/>
      </w:rPr>
    </w:lvl>
    <w:lvl w:ilvl="5">
      <w:start w:val="1"/>
      <w:numFmt w:val="decimal"/>
      <w:lvlText w:val="%6."/>
      <w:lvlJc w:val="left"/>
      <w:pPr>
        <w:ind w:left="360" w:firstLine="0"/>
      </w:pPr>
      <w:rPr>
        <w:rFonts w:ascii="Times New Roman" w:cs="Times New Roman" w:eastAsia="Times New Roman" w:hAnsi="Times New Roman"/>
        <w:b w:val="0"/>
        <w:i w:val="0"/>
        <w:smallCaps w:val="0"/>
        <w:strike w:val="0"/>
        <w:vertAlign w:val="baseline"/>
      </w:rPr>
    </w:lvl>
    <w:lvl w:ilvl="6">
      <w:start w:val="1"/>
      <w:numFmt w:val="decimal"/>
      <w:lvlText w:val="%7."/>
      <w:lvlJc w:val="left"/>
      <w:pPr>
        <w:ind w:left="360" w:firstLine="0"/>
      </w:pPr>
      <w:rPr>
        <w:rFonts w:ascii="Times New Roman" w:cs="Times New Roman" w:eastAsia="Times New Roman" w:hAnsi="Times New Roman"/>
        <w:b w:val="0"/>
        <w:i w:val="0"/>
        <w:smallCaps w:val="0"/>
        <w:strike w:val="0"/>
        <w:vertAlign w:val="baseline"/>
      </w:rPr>
    </w:lvl>
    <w:lvl w:ilvl="7">
      <w:start w:val="1"/>
      <w:numFmt w:val="decimal"/>
      <w:lvlText w:val="%8."/>
      <w:lvlJc w:val="left"/>
      <w:pPr>
        <w:ind w:left="360" w:firstLine="0"/>
      </w:pPr>
      <w:rPr>
        <w:rFonts w:ascii="Times New Roman" w:cs="Times New Roman" w:eastAsia="Times New Roman" w:hAnsi="Times New Roman"/>
        <w:b w:val="0"/>
        <w:i w:val="0"/>
        <w:smallCaps w:val="0"/>
        <w:strike w:val="0"/>
        <w:vertAlign w:val="baseline"/>
      </w:rPr>
    </w:lvl>
    <w:lvl w:ilvl="8">
      <w:start w:val="1"/>
      <w:numFmt w:val="decimal"/>
      <w:lvlText w:val="%9."/>
      <w:lvlJc w:val="left"/>
      <w:pPr>
        <w:ind w:left="360" w:firstLine="0"/>
      </w:pPr>
      <w:rPr>
        <w:rFonts w:ascii="Times New Roman" w:cs="Times New Roman" w:eastAsia="Times New Roman" w:hAnsi="Times New Roman"/>
        <w:b w:val="0"/>
        <w:i w:val="0"/>
        <w:smallCaps w:val="0"/>
        <w:strike w:val="0"/>
        <w:vertAlign w:val="baseline"/>
      </w:rPr>
    </w:lvl>
  </w:abstractNum>
  <w:abstractNum w:abstractNumId="4">
    <w:lvl w:ilvl="0">
      <w:start w:val="3"/>
      <w:numFmt w:val="decimal"/>
      <w:lvlText w:val="%1."/>
      <w:lvlJc w:val="left"/>
      <w:pPr>
        <w:ind w:left="360" w:firstLine="0"/>
      </w:pPr>
      <w:rPr>
        <w:rFonts w:ascii="Times New Roman" w:cs="Times New Roman" w:eastAsia="Times New Roman" w:hAnsi="Times New Roman"/>
        <w:b w:val="0"/>
        <w:i w:val="0"/>
        <w:smallCaps w:val="0"/>
        <w:strike w:val="0"/>
        <w:vertAlign w:val="baseline"/>
      </w:rPr>
    </w:lvl>
    <w:lvl w:ilvl="1">
      <w:start w:val="1"/>
      <w:numFmt w:val="decimal"/>
      <w:lvlText w:val="%2."/>
      <w:lvlJc w:val="left"/>
      <w:pPr>
        <w:ind w:left="360" w:firstLine="0"/>
      </w:pPr>
      <w:rPr>
        <w:rFonts w:ascii="Times New Roman" w:cs="Times New Roman" w:eastAsia="Times New Roman" w:hAnsi="Times New Roman"/>
        <w:b w:val="0"/>
        <w:i w:val="0"/>
        <w:smallCaps w:val="0"/>
        <w:strike w:val="0"/>
        <w:vertAlign w:val="baseline"/>
      </w:rPr>
    </w:lvl>
    <w:lvl w:ilvl="2">
      <w:start w:val="1"/>
      <w:numFmt w:val="decimal"/>
      <w:lvlText w:val="%3."/>
      <w:lvlJc w:val="left"/>
      <w:pPr>
        <w:ind w:left="360" w:firstLine="0"/>
      </w:pPr>
      <w:rPr>
        <w:rFonts w:ascii="Times New Roman" w:cs="Times New Roman" w:eastAsia="Times New Roman" w:hAnsi="Times New Roman"/>
        <w:b w:val="0"/>
        <w:i w:val="0"/>
        <w:smallCaps w:val="0"/>
        <w:strike w:val="0"/>
        <w:vertAlign w:val="baseline"/>
      </w:rPr>
    </w:lvl>
    <w:lvl w:ilvl="3">
      <w:start w:val="1"/>
      <w:numFmt w:val="decimal"/>
      <w:lvlText w:val="%4."/>
      <w:lvlJc w:val="left"/>
      <w:pPr>
        <w:ind w:left="360" w:firstLine="0"/>
      </w:pPr>
      <w:rPr>
        <w:rFonts w:ascii="Times New Roman" w:cs="Times New Roman" w:eastAsia="Times New Roman" w:hAnsi="Times New Roman"/>
        <w:b w:val="0"/>
        <w:i w:val="0"/>
        <w:smallCaps w:val="0"/>
        <w:strike w:val="0"/>
        <w:vertAlign w:val="baseline"/>
      </w:rPr>
    </w:lvl>
    <w:lvl w:ilvl="4">
      <w:start w:val="1"/>
      <w:numFmt w:val="decimal"/>
      <w:lvlText w:val="%5."/>
      <w:lvlJc w:val="left"/>
      <w:pPr>
        <w:ind w:left="360" w:firstLine="0"/>
      </w:pPr>
      <w:rPr>
        <w:rFonts w:ascii="Times New Roman" w:cs="Times New Roman" w:eastAsia="Times New Roman" w:hAnsi="Times New Roman"/>
        <w:b w:val="0"/>
        <w:i w:val="0"/>
        <w:smallCaps w:val="0"/>
        <w:strike w:val="0"/>
        <w:vertAlign w:val="baseline"/>
      </w:rPr>
    </w:lvl>
    <w:lvl w:ilvl="5">
      <w:start w:val="1"/>
      <w:numFmt w:val="decimal"/>
      <w:lvlText w:val="%6."/>
      <w:lvlJc w:val="left"/>
      <w:pPr>
        <w:ind w:left="360" w:firstLine="0"/>
      </w:pPr>
      <w:rPr>
        <w:rFonts w:ascii="Times New Roman" w:cs="Times New Roman" w:eastAsia="Times New Roman" w:hAnsi="Times New Roman"/>
        <w:b w:val="0"/>
        <w:i w:val="0"/>
        <w:smallCaps w:val="0"/>
        <w:strike w:val="0"/>
        <w:vertAlign w:val="baseline"/>
      </w:rPr>
    </w:lvl>
    <w:lvl w:ilvl="6">
      <w:start w:val="1"/>
      <w:numFmt w:val="decimal"/>
      <w:lvlText w:val="%7."/>
      <w:lvlJc w:val="left"/>
      <w:pPr>
        <w:ind w:left="360" w:firstLine="0"/>
      </w:pPr>
      <w:rPr>
        <w:rFonts w:ascii="Times New Roman" w:cs="Times New Roman" w:eastAsia="Times New Roman" w:hAnsi="Times New Roman"/>
        <w:b w:val="0"/>
        <w:i w:val="0"/>
        <w:smallCaps w:val="0"/>
        <w:strike w:val="0"/>
        <w:vertAlign w:val="baseline"/>
      </w:rPr>
    </w:lvl>
    <w:lvl w:ilvl="7">
      <w:start w:val="1"/>
      <w:numFmt w:val="decimal"/>
      <w:lvlText w:val="%8."/>
      <w:lvlJc w:val="left"/>
      <w:pPr>
        <w:ind w:left="360" w:firstLine="0"/>
      </w:pPr>
      <w:rPr>
        <w:rFonts w:ascii="Times New Roman" w:cs="Times New Roman" w:eastAsia="Times New Roman" w:hAnsi="Times New Roman"/>
        <w:b w:val="0"/>
        <w:i w:val="0"/>
        <w:smallCaps w:val="0"/>
        <w:strike w:val="0"/>
        <w:vertAlign w:val="baseline"/>
      </w:rPr>
    </w:lvl>
    <w:lvl w:ilvl="8">
      <w:start w:val="1"/>
      <w:numFmt w:val="decimal"/>
      <w:lvlText w:val="%9."/>
      <w:lvlJc w:val="left"/>
      <w:pPr>
        <w:ind w:left="360" w:firstLine="0"/>
      </w:pPr>
      <w:rPr>
        <w:rFonts w:ascii="Times New Roman" w:cs="Times New Roman" w:eastAsia="Times New Roman" w:hAnsi="Times New Roman"/>
        <w:b w:val="0"/>
        <w:i w:val="0"/>
        <w:smallCaps w:val="0"/>
        <w:strike w:val="0"/>
        <w:vertAlign w:val="baseline"/>
      </w:rPr>
    </w:lvl>
  </w:abstractNum>
  <w:abstractNum w:abstractNumId="5">
    <w:lvl w:ilvl="0">
      <w:start w:val="6"/>
      <w:numFmt w:val="decimal"/>
      <w:lvlText w:val="%1."/>
      <w:lvlJc w:val="left"/>
      <w:pPr>
        <w:ind w:left="360" w:firstLine="0"/>
      </w:pPr>
      <w:rPr>
        <w:rFonts w:ascii="Times New Roman" w:cs="Times New Roman" w:eastAsia="Times New Roman" w:hAnsi="Times New Roman"/>
        <w:b w:val="0"/>
        <w:i w:val="0"/>
        <w:smallCaps w:val="0"/>
        <w:strike w:val="0"/>
        <w:vertAlign w:val="baseline"/>
      </w:rPr>
    </w:lvl>
    <w:lvl w:ilvl="1">
      <w:start w:val="1"/>
      <w:numFmt w:val="decimal"/>
      <w:lvlText w:val="%2."/>
      <w:lvlJc w:val="left"/>
      <w:pPr>
        <w:ind w:left="360" w:firstLine="0"/>
      </w:pPr>
      <w:rPr>
        <w:rFonts w:ascii="Times New Roman" w:cs="Times New Roman" w:eastAsia="Times New Roman" w:hAnsi="Times New Roman"/>
        <w:b w:val="0"/>
        <w:i w:val="0"/>
        <w:smallCaps w:val="0"/>
        <w:strike w:val="0"/>
        <w:vertAlign w:val="baseline"/>
      </w:rPr>
    </w:lvl>
    <w:lvl w:ilvl="2">
      <w:start w:val="1"/>
      <w:numFmt w:val="decimal"/>
      <w:lvlText w:val="%3."/>
      <w:lvlJc w:val="left"/>
      <w:pPr>
        <w:ind w:left="360" w:firstLine="0"/>
      </w:pPr>
      <w:rPr>
        <w:rFonts w:ascii="Times New Roman" w:cs="Times New Roman" w:eastAsia="Times New Roman" w:hAnsi="Times New Roman"/>
        <w:b w:val="0"/>
        <w:i w:val="0"/>
        <w:smallCaps w:val="0"/>
        <w:strike w:val="0"/>
        <w:vertAlign w:val="baseline"/>
      </w:rPr>
    </w:lvl>
    <w:lvl w:ilvl="3">
      <w:start w:val="1"/>
      <w:numFmt w:val="decimal"/>
      <w:lvlText w:val="%4."/>
      <w:lvlJc w:val="left"/>
      <w:pPr>
        <w:ind w:left="360" w:firstLine="0"/>
      </w:pPr>
      <w:rPr>
        <w:rFonts w:ascii="Times New Roman" w:cs="Times New Roman" w:eastAsia="Times New Roman" w:hAnsi="Times New Roman"/>
        <w:b w:val="0"/>
        <w:i w:val="0"/>
        <w:smallCaps w:val="0"/>
        <w:strike w:val="0"/>
        <w:vertAlign w:val="baseline"/>
      </w:rPr>
    </w:lvl>
    <w:lvl w:ilvl="4">
      <w:start w:val="1"/>
      <w:numFmt w:val="decimal"/>
      <w:lvlText w:val="%5."/>
      <w:lvlJc w:val="left"/>
      <w:pPr>
        <w:ind w:left="360" w:firstLine="0"/>
      </w:pPr>
      <w:rPr>
        <w:rFonts w:ascii="Times New Roman" w:cs="Times New Roman" w:eastAsia="Times New Roman" w:hAnsi="Times New Roman"/>
        <w:b w:val="0"/>
        <w:i w:val="0"/>
        <w:smallCaps w:val="0"/>
        <w:strike w:val="0"/>
        <w:vertAlign w:val="baseline"/>
      </w:rPr>
    </w:lvl>
    <w:lvl w:ilvl="5">
      <w:start w:val="1"/>
      <w:numFmt w:val="decimal"/>
      <w:lvlText w:val="%6."/>
      <w:lvlJc w:val="left"/>
      <w:pPr>
        <w:ind w:left="360" w:firstLine="0"/>
      </w:pPr>
      <w:rPr>
        <w:rFonts w:ascii="Times New Roman" w:cs="Times New Roman" w:eastAsia="Times New Roman" w:hAnsi="Times New Roman"/>
        <w:b w:val="0"/>
        <w:i w:val="0"/>
        <w:smallCaps w:val="0"/>
        <w:strike w:val="0"/>
        <w:vertAlign w:val="baseline"/>
      </w:rPr>
    </w:lvl>
    <w:lvl w:ilvl="6">
      <w:start w:val="1"/>
      <w:numFmt w:val="decimal"/>
      <w:lvlText w:val="%7."/>
      <w:lvlJc w:val="left"/>
      <w:pPr>
        <w:ind w:left="360" w:firstLine="0"/>
      </w:pPr>
      <w:rPr>
        <w:rFonts w:ascii="Times New Roman" w:cs="Times New Roman" w:eastAsia="Times New Roman" w:hAnsi="Times New Roman"/>
        <w:b w:val="0"/>
        <w:i w:val="0"/>
        <w:smallCaps w:val="0"/>
        <w:strike w:val="0"/>
        <w:vertAlign w:val="baseline"/>
      </w:rPr>
    </w:lvl>
    <w:lvl w:ilvl="7">
      <w:start w:val="1"/>
      <w:numFmt w:val="decimal"/>
      <w:lvlText w:val="%8."/>
      <w:lvlJc w:val="left"/>
      <w:pPr>
        <w:ind w:left="360" w:firstLine="0"/>
      </w:pPr>
      <w:rPr>
        <w:rFonts w:ascii="Times New Roman" w:cs="Times New Roman" w:eastAsia="Times New Roman" w:hAnsi="Times New Roman"/>
        <w:b w:val="0"/>
        <w:i w:val="0"/>
        <w:smallCaps w:val="0"/>
        <w:strike w:val="0"/>
        <w:vertAlign w:val="baseline"/>
      </w:rPr>
    </w:lvl>
    <w:lvl w:ilvl="8">
      <w:start w:val="1"/>
      <w:numFmt w:val="decimal"/>
      <w:lvlText w:val="%9."/>
      <w:lvlJc w:val="left"/>
      <w:pPr>
        <w:ind w:left="360" w:firstLine="0"/>
      </w:pPr>
      <w:rPr>
        <w:rFonts w:ascii="Times New Roman" w:cs="Times New Roman" w:eastAsia="Times New Roman" w:hAnsi="Times New Roman"/>
        <w:b w:val="0"/>
        <w:i w:val="0"/>
        <w:smallCaps w:val="0"/>
        <w:strike w:val="0"/>
        <w:vertAlign w:val="baseline"/>
      </w:rPr>
    </w:lvl>
  </w:abstractNum>
  <w:abstractNum w:abstractNumId="6">
    <w:lvl w:ilvl="0">
      <w:start w:val="4"/>
      <w:numFmt w:val="decimal"/>
      <w:lvlText w:val="%1."/>
      <w:lvlJc w:val="left"/>
      <w:pPr>
        <w:ind w:left="360" w:firstLine="0"/>
      </w:pPr>
      <w:rPr>
        <w:rFonts w:ascii="Times New Roman" w:cs="Times New Roman" w:eastAsia="Times New Roman" w:hAnsi="Times New Roman"/>
        <w:b w:val="0"/>
        <w:i w:val="0"/>
        <w:smallCaps w:val="0"/>
        <w:strike w:val="0"/>
        <w:vertAlign w:val="baseline"/>
      </w:rPr>
    </w:lvl>
    <w:lvl w:ilvl="1">
      <w:start w:val="1"/>
      <w:numFmt w:val="decimal"/>
      <w:lvlText w:val="%2."/>
      <w:lvlJc w:val="left"/>
      <w:pPr>
        <w:ind w:left="360" w:firstLine="0"/>
      </w:pPr>
      <w:rPr>
        <w:rFonts w:ascii="Times New Roman" w:cs="Times New Roman" w:eastAsia="Times New Roman" w:hAnsi="Times New Roman"/>
        <w:b w:val="0"/>
        <w:i w:val="0"/>
        <w:smallCaps w:val="0"/>
        <w:strike w:val="0"/>
        <w:vertAlign w:val="baseline"/>
      </w:rPr>
    </w:lvl>
    <w:lvl w:ilvl="2">
      <w:start w:val="1"/>
      <w:numFmt w:val="decimal"/>
      <w:lvlText w:val="%3."/>
      <w:lvlJc w:val="left"/>
      <w:pPr>
        <w:ind w:left="360" w:firstLine="0"/>
      </w:pPr>
      <w:rPr>
        <w:rFonts w:ascii="Times New Roman" w:cs="Times New Roman" w:eastAsia="Times New Roman" w:hAnsi="Times New Roman"/>
        <w:b w:val="0"/>
        <w:i w:val="0"/>
        <w:smallCaps w:val="0"/>
        <w:strike w:val="0"/>
        <w:vertAlign w:val="baseline"/>
      </w:rPr>
    </w:lvl>
    <w:lvl w:ilvl="3">
      <w:start w:val="1"/>
      <w:numFmt w:val="decimal"/>
      <w:lvlText w:val="%4."/>
      <w:lvlJc w:val="left"/>
      <w:pPr>
        <w:ind w:left="360" w:firstLine="0"/>
      </w:pPr>
      <w:rPr>
        <w:rFonts w:ascii="Times New Roman" w:cs="Times New Roman" w:eastAsia="Times New Roman" w:hAnsi="Times New Roman"/>
        <w:b w:val="0"/>
        <w:i w:val="0"/>
        <w:smallCaps w:val="0"/>
        <w:strike w:val="0"/>
        <w:vertAlign w:val="baseline"/>
      </w:rPr>
    </w:lvl>
    <w:lvl w:ilvl="4">
      <w:start w:val="1"/>
      <w:numFmt w:val="decimal"/>
      <w:lvlText w:val="%5."/>
      <w:lvlJc w:val="left"/>
      <w:pPr>
        <w:ind w:left="360" w:firstLine="0"/>
      </w:pPr>
      <w:rPr>
        <w:rFonts w:ascii="Times New Roman" w:cs="Times New Roman" w:eastAsia="Times New Roman" w:hAnsi="Times New Roman"/>
        <w:b w:val="0"/>
        <w:i w:val="0"/>
        <w:smallCaps w:val="0"/>
        <w:strike w:val="0"/>
        <w:vertAlign w:val="baseline"/>
      </w:rPr>
    </w:lvl>
    <w:lvl w:ilvl="5">
      <w:start w:val="1"/>
      <w:numFmt w:val="decimal"/>
      <w:lvlText w:val="%6."/>
      <w:lvlJc w:val="left"/>
      <w:pPr>
        <w:ind w:left="360" w:firstLine="0"/>
      </w:pPr>
      <w:rPr>
        <w:rFonts w:ascii="Times New Roman" w:cs="Times New Roman" w:eastAsia="Times New Roman" w:hAnsi="Times New Roman"/>
        <w:b w:val="0"/>
        <w:i w:val="0"/>
        <w:smallCaps w:val="0"/>
        <w:strike w:val="0"/>
        <w:vertAlign w:val="baseline"/>
      </w:rPr>
    </w:lvl>
    <w:lvl w:ilvl="6">
      <w:start w:val="1"/>
      <w:numFmt w:val="decimal"/>
      <w:lvlText w:val="%7."/>
      <w:lvlJc w:val="left"/>
      <w:pPr>
        <w:ind w:left="360" w:firstLine="0"/>
      </w:pPr>
      <w:rPr>
        <w:rFonts w:ascii="Times New Roman" w:cs="Times New Roman" w:eastAsia="Times New Roman" w:hAnsi="Times New Roman"/>
        <w:b w:val="0"/>
        <w:i w:val="0"/>
        <w:smallCaps w:val="0"/>
        <w:strike w:val="0"/>
        <w:vertAlign w:val="baseline"/>
      </w:rPr>
    </w:lvl>
    <w:lvl w:ilvl="7">
      <w:start w:val="1"/>
      <w:numFmt w:val="decimal"/>
      <w:lvlText w:val="%8."/>
      <w:lvlJc w:val="left"/>
      <w:pPr>
        <w:ind w:left="360" w:firstLine="0"/>
      </w:pPr>
      <w:rPr>
        <w:rFonts w:ascii="Times New Roman" w:cs="Times New Roman" w:eastAsia="Times New Roman" w:hAnsi="Times New Roman"/>
        <w:b w:val="0"/>
        <w:i w:val="0"/>
        <w:smallCaps w:val="0"/>
        <w:strike w:val="0"/>
        <w:vertAlign w:val="baseline"/>
      </w:rPr>
    </w:lvl>
    <w:lvl w:ilvl="8">
      <w:start w:val="1"/>
      <w:numFmt w:val="decimal"/>
      <w:lvlText w:val="%9."/>
      <w:lvlJc w:val="left"/>
      <w:pPr>
        <w:ind w:left="360" w:firstLine="0"/>
      </w:pPr>
      <w:rPr>
        <w:rFonts w:ascii="Times New Roman" w:cs="Times New Roman" w:eastAsia="Times New Roman" w:hAnsi="Times New Roman"/>
        <w:b w:val="0"/>
        <w:i w:val="0"/>
        <w:smallCaps w:val="0"/>
        <w:strike w:val="0"/>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image" Target="media/image01.jpg"/><Relationship Id="rId6" Type="http://schemas.openxmlformats.org/officeDocument/2006/relationships/hyperlink" Target="http://nylcv.org/wp-content/uploads/2016/05/StatewideAgenda2016-FINAL-lowres.pdf"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03.jpg"/></Relationships>
</file>